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F6" w:rsidRPr="001A15DB" w:rsidRDefault="00150CF6" w:rsidP="00150CF6">
      <w:pPr>
        <w:spacing w:line="360" w:lineRule="auto"/>
        <w:jc w:val="center"/>
        <w:rPr>
          <w:rFonts w:ascii="華康平劇體W7" w:eastAsia="華康平劇體W7" w:hAnsiTheme="minorEastAsia"/>
          <w:sz w:val="60"/>
          <w:szCs w:val="60"/>
        </w:rPr>
      </w:pPr>
      <w:r>
        <w:rPr>
          <w:rFonts w:ascii="華康平劇體W7" w:eastAsia="華康平劇體W7" w:hint="eastAsia"/>
          <w:sz w:val="60"/>
          <w:szCs w:val="60"/>
        </w:rPr>
        <w:t>流感之臨床處置</w:t>
      </w:r>
    </w:p>
    <w:p w:rsidR="00150CF6" w:rsidRPr="001A15DB" w:rsidRDefault="00150CF6" w:rsidP="00150CF6">
      <w:pPr>
        <w:spacing w:line="360" w:lineRule="auto"/>
        <w:jc w:val="right"/>
        <w:rPr>
          <w:rFonts w:ascii="華康楷書體W5" w:eastAsia="華康楷書體W5" w:hAnsiTheme="minorEastAsia"/>
        </w:rPr>
      </w:pPr>
      <w:r w:rsidRPr="001A15DB">
        <w:rPr>
          <w:rFonts w:ascii="華康楷書體W5" w:eastAsia="華康楷書體W5" w:hAnsiTheme="minorEastAsia" w:hint="eastAsia"/>
        </w:rPr>
        <w:t xml:space="preserve">奇美醫院兒科部  張圖軒醫師  </w:t>
      </w:r>
    </w:p>
    <w:p w:rsidR="00150CF6" w:rsidRPr="001A15DB" w:rsidRDefault="00150CF6" w:rsidP="00150CF6">
      <w:pPr>
        <w:shd w:val="clear" w:color="auto" w:fill="FFFFFF"/>
        <w:spacing w:before="40" w:after="40" w:line="360" w:lineRule="auto"/>
        <w:jc w:val="both"/>
        <w:rPr>
          <w:rFonts w:ascii="華康仿宋體W4" w:eastAsia="華康仿宋體W4" w:hAnsi="Calibri" w:cs="Calibri"/>
          <w:b/>
          <w:sz w:val="28"/>
          <w:szCs w:val="28"/>
          <w:u w:val="single"/>
        </w:rPr>
      </w:pPr>
      <w:r w:rsidRPr="001A15DB">
        <w:rPr>
          <w:rFonts w:ascii="華康仿宋體W4" w:eastAsia="華康仿宋體W4" w:hAnsi="標楷體" w:cs="Calibri" w:hint="eastAsia"/>
          <w:b/>
          <w:sz w:val="28"/>
          <w:szCs w:val="28"/>
          <w:shd w:val="pct15" w:color="auto" w:fill="FFFFFF"/>
        </w:rPr>
        <w:t>內容摘要：</w:t>
      </w:r>
    </w:p>
    <w:p w:rsidR="00150CF6" w:rsidRPr="001A15DB" w:rsidRDefault="00150CF6" w:rsidP="00150CF6">
      <w:pPr>
        <w:ind w:firstLine="480"/>
        <w:rPr>
          <w:rFonts w:ascii="華康楷書體W5" w:eastAsia="華康楷書體W5"/>
          <w:sz w:val="28"/>
          <w:szCs w:val="28"/>
        </w:rPr>
      </w:pPr>
      <w:r w:rsidRPr="001A15DB">
        <w:rPr>
          <w:rFonts w:ascii="華康楷書體W5" w:eastAsia="華康楷書體W5" w:hAnsi="Arial" w:cs="Arial" w:hint="eastAsia"/>
          <w:sz w:val="28"/>
          <w:szCs w:val="28"/>
        </w:rPr>
        <w:t>每年的冬季就是流感的好發季節，</w:t>
      </w:r>
      <w:proofErr w:type="gramStart"/>
      <w:r w:rsidRPr="001A15DB">
        <w:rPr>
          <w:rFonts w:ascii="華康楷書體W5" w:eastAsia="華康楷書體W5" w:hAnsi="Arial" w:cs="Arial" w:hint="eastAsia"/>
          <w:sz w:val="28"/>
          <w:szCs w:val="28"/>
        </w:rPr>
        <w:t>流感</w:t>
      </w:r>
      <w:bookmarkStart w:id="0" w:name="_GoBack"/>
      <w:bookmarkEnd w:id="0"/>
      <w:r w:rsidRPr="001A15DB">
        <w:rPr>
          <w:rFonts w:ascii="華康楷書體W5" w:eastAsia="華康楷書體W5" w:hAnsi="Arial" w:cs="Arial" w:hint="eastAsia"/>
          <w:sz w:val="28"/>
          <w:szCs w:val="28"/>
        </w:rPr>
        <w:t>重症</w:t>
      </w:r>
      <w:proofErr w:type="gramEnd"/>
      <w:r w:rsidRPr="001A15DB">
        <w:rPr>
          <w:rFonts w:ascii="華康楷書體W5" w:eastAsia="華康楷書體W5" w:hAnsi="Arial" w:cs="Arial" w:hint="eastAsia"/>
          <w:sz w:val="28"/>
          <w:szCs w:val="28"/>
        </w:rPr>
        <w:t>常發生於高風險族群，如老人、孕婦、小孩，政府投入不少經費在疫苗注射以及抗病毒藥物，但仍有不少死亡案例出現，</w:t>
      </w:r>
      <w:proofErr w:type="gramStart"/>
      <w:r w:rsidRPr="001A15DB">
        <w:rPr>
          <w:rFonts w:ascii="華康楷書體W5" w:eastAsia="華康楷書體W5" w:hAnsi="Arial" w:cs="Arial" w:hint="eastAsia"/>
          <w:sz w:val="28"/>
          <w:szCs w:val="28"/>
        </w:rPr>
        <w:t>施打流感</w:t>
      </w:r>
      <w:proofErr w:type="gramEnd"/>
      <w:r w:rsidRPr="001A15DB">
        <w:rPr>
          <w:rFonts w:ascii="華康楷書體W5" w:eastAsia="華康楷書體W5" w:hAnsi="Arial" w:cs="Arial" w:hint="eastAsia"/>
          <w:sz w:val="28"/>
          <w:szCs w:val="28"/>
        </w:rPr>
        <w:t>疫苗的重要性，以及流感的嚴重性，會在這堂課程中為大家介紹</w:t>
      </w:r>
    </w:p>
    <w:p w:rsidR="00150CF6" w:rsidRPr="00150CF6" w:rsidRDefault="00150CF6"/>
    <w:sectPr w:rsidR="00150CF6" w:rsidRPr="00150CF6" w:rsidSect="001C17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平劇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華康楷書體W5">
    <w:altName w:val="Microsoft JhengHei UI Light"/>
    <w:panose1 w:val="02010609010101010101"/>
    <w:charset w:val="88"/>
    <w:family w:val="script"/>
    <w:pitch w:val="fixed"/>
    <w:sig w:usb0="00000000" w:usb1="28091800" w:usb2="00000016" w:usb3="00000000" w:csb0="00100000" w:csb1="00000000"/>
  </w:font>
  <w:font w:name="華康仿宋體W4">
    <w:altName w:val="微軟正黑體"/>
    <w:panose1 w:val="02010609010101010101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F6"/>
    <w:rsid w:val="0015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BA446-DEA7-40E0-8269-895B2D32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C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</dc:creator>
  <cp:keywords/>
  <dc:description/>
  <cp:lastModifiedBy>shen</cp:lastModifiedBy>
  <cp:revision>1</cp:revision>
  <dcterms:created xsi:type="dcterms:W3CDTF">2021-09-27T08:27:00Z</dcterms:created>
  <dcterms:modified xsi:type="dcterms:W3CDTF">2021-09-27T08:28:00Z</dcterms:modified>
</cp:coreProperties>
</file>